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0"/>
        <w:gridCol w:w="4593"/>
      </w:tblGrid>
      <w:tr w:rsidR="003C6959" w:rsidTr="002C5845">
        <w:trPr>
          <w:trHeight w:val="1"/>
        </w:trPr>
        <w:tc>
          <w:tcPr>
            <w:tcW w:w="4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6959" w:rsidRDefault="003C6959" w:rsidP="002C5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object w:dxaOrig="3118" w:dyaOrig="1963">
                <v:rect id="rectole0000000000" o:spid="_x0000_i1025" style="width:155.1pt;height:97.15pt" o:ole="" o:preferrelative="t" stroked="f">
                  <v:imagedata r:id="rId7" o:title=""/>
                </v:rect>
                <o:OLEObject Type="Embed" ProgID="StaticMetafile" ShapeID="rectole0000000000" DrawAspect="Content" ObjectID="_1794032418" r:id="rId8"/>
              </w:object>
            </w:r>
          </w:p>
          <w:p w:rsidR="003C6959" w:rsidRDefault="003C6959" w:rsidP="002C5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3C6959" w:rsidRDefault="003C6959" w:rsidP="002C5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3C6959" w:rsidRDefault="003C6959" w:rsidP="002C584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5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6959" w:rsidRDefault="003C6959" w:rsidP="002C58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3C6959" w:rsidRDefault="003C6959" w:rsidP="002C58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3C6959" w:rsidRDefault="003C6959" w:rsidP="002C58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3C6959" w:rsidRDefault="003C6959" w:rsidP="002C58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3C6959" w:rsidRDefault="003C6959" w:rsidP="002C58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sfr.irkutsk</w:t>
            </w:r>
            <w:proofErr w:type="spellEnd"/>
          </w:p>
          <w:p w:rsidR="003C6959" w:rsidRDefault="003C6959" w:rsidP="002C58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sfr.irkutsk</w:t>
            </w:r>
            <w:proofErr w:type="spellEnd"/>
          </w:p>
          <w:p w:rsidR="003C6959" w:rsidRDefault="003C6959" w:rsidP="002C58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sfr_irkutsk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    </w:t>
            </w:r>
          </w:p>
        </w:tc>
      </w:tr>
    </w:tbl>
    <w:p w:rsidR="00076005" w:rsidRDefault="00076005" w:rsidP="003C6959">
      <w:pPr>
        <w:pStyle w:val="a3"/>
        <w:spacing w:line="360" w:lineRule="auto"/>
        <w:jc w:val="center"/>
        <w:rPr>
          <w:i/>
        </w:rPr>
      </w:pPr>
    </w:p>
    <w:p w:rsidR="003C6959" w:rsidRDefault="003C6959" w:rsidP="003C6959">
      <w:pPr>
        <w:pStyle w:val="a3"/>
        <w:spacing w:line="360" w:lineRule="auto"/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>ПРЕСС-РЕЛИЗ</w:t>
      </w:r>
    </w:p>
    <w:p w:rsidR="0099143F" w:rsidRPr="005E4858" w:rsidRDefault="0099143F" w:rsidP="0099143F">
      <w:pPr>
        <w:spacing w:before="100" w:beforeAutospacing="1" w:after="100" w:afterAutospacing="1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</w:t>
      </w:r>
      <w:r w:rsidRPr="005E4858">
        <w:rPr>
          <w:rFonts w:ascii="Times New Roman" w:hAnsi="Times New Roman" w:cs="Times New Roman"/>
          <w:b/>
          <w:sz w:val="28"/>
          <w:szCs w:val="28"/>
        </w:rPr>
        <w:t>олее 150 работода</w:t>
      </w:r>
      <w:r>
        <w:rPr>
          <w:rFonts w:ascii="Times New Roman" w:hAnsi="Times New Roman" w:cs="Times New Roman"/>
          <w:b/>
          <w:sz w:val="28"/>
          <w:szCs w:val="28"/>
        </w:rPr>
        <w:t xml:space="preserve">телей региона получили субсидии </w:t>
      </w:r>
      <w:r w:rsidRPr="005E4858">
        <w:rPr>
          <w:rFonts w:ascii="Times New Roman" w:hAnsi="Times New Roman" w:cs="Times New Roman"/>
          <w:b/>
          <w:sz w:val="28"/>
          <w:szCs w:val="28"/>
        </w:rPr>
        <w:t xml:space="preserve">от Отделения  СФР по Иркутской области за </w:t>
      </w:r>
      <w:proofErr w:type="spellStart"/>
      <w:r w:rsidRPr="005E4858">
        <w:rPr>
          <w:rFonts w:ascii="Times New Roman" w:hAnsi="Times New Roman" w:cs="Times New Roman"/>
          <w:b/>
          <w:sz w:val="28"/>
          <w:szCs w:val="28"/>
        </w:rPr>
        <w:t>найм</w:t>
      </w:r>
      <w:proofErr w:type="spellEnd"/>
      <w:r w:rsidRPr="005E4858">
        <w:rPr>
          <w:rFonts w:ascii="Times New Roman" w:hAnsi="Times New Roman" w:cs="Times New Roman"/>
          <w:b/>
          <w:sz w:val="28"/>
          <w:szCs w:val="28"/>
        </w:rPr>
        <w:t xml:space="preserve"> сотрудников</w:t>
      </w:r>
    </w:p>
    <w:p w:rsidR="0099143F" w:rsidRPr="006E5977" w:rsidRDefault="0099143F" w:rsidP="0099143F">
      <w:pPr>
        <w:spacing w:before="100" w:beforeAutospacing="1" w:after="100" w:afterAutospacing="1" w:line="360" w:lineRule="auto"/>
        <w:ind w:firstLine="708"/>
        <w:jc w:val="both"/>
        <w:rPr>
          <w:rStyle w:val="a5"/>
          <w:rFonts w:ascii="Times New Roman" w:hAnsi="Times New Roman" w:cs="Times New Roman"/>
          <w:b/>
          <w:color w:val="FF0000"/>
          <w:sz w:val="24"/>
          <w:szCs w:val="24"/>
        </w:rPr>
      </w:pPr>
      <w:r w:rsidRPr="006E5977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С начала 2024 года Отделение Социального фонда России по Иркутской области перечислило организациям </w:t>
      </w:r>
      <w:r>
        <w:rPr>
          <w:rStyle w:val="a5"/>
          <w:rFonts w:ascii="Times New Roman" w:hAnsi="Times New Roman" w:cs="Times New Roman"/>
          <w:i w:val="0"/>
          <w:color w:val="000000" w:themeColor="text1"/>
          <w:sz w:val="24"/>
          <w:szCs w:val="24"/>
        </w:rPr>
        <w:t>38,</w:t>
      </w:r>
      <w:r w:rsidRPr="006E5977">
        <w:rPr>
          <w:rStyle w:val="a5"/>
          <w:rFonts w:ascii="Times New Roman" w:hAnsi="Times New Roman" w:cs="Times New Roman"/>
          <w:i w:val="0"/>
          <w:color w:val="000000" w:themeColor="text1"/>
          <w:sz w:val="24"/>
          <w:szCs w:val="24"/>
        </w:rPr>
        <w:t>7 миллиона рублей</w:t>
      </w:r>
      <w:r w:rsidRPr="006E5977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за трудоустройство граждан по программе субсидирования найма. Средства получили 156 работодателей, которые трудоустроили </w:t>
      </w:r>
      <w:r w:rsidR="001900F3">
        <w:rPr>
          <w:rStyle w:val="a5"/>
          <w:rFonts w:ascii="Times New Roman" w:hAnsi="Times New Roman" w:cs="Times New Roman"/>
          <w:i w:val="0"/>
          <w:color w:val="000000" w:themeColor="text1"/>
          <w:sz w:val="24"/>
          <w:szCs w:val="24"/>
        </w:rPr>
        <w:t>725 граждан</w:t>
      </w:r>
      <w:r w:rsidRPr="006E5977">
        <w:rPr>
          <w:rStyle w:val="a5"/>
          <w:rFonts w:ascii="Times New Roman" w:hAnsi="Times New Roman" w:cs="Times New Roman"/>
          <w:i w:val="0"/>
          <w:color w:val="000000" w:themeColor="text1"/>
          <w:sz w:val="24"/>
          <w:szCs w:val="24"/>
        </w:rPr>
        <w:t>.</w:t>
      </w:r>
      <w:r w:rsidRPr="006E5977">
        <w:rPr>
          <w:rStyle w:val="a5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</w:p>
    <w:p w:rsidR="0099143F" w:rsidRPr="006E5977" w:rsidRDefault="0099143F" w:rsidP="0099143F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5977">
        <w:rPr>
          <w:rFonts w:ascii="Times New Roman" w:hAnsi="Times New Roman" w:cs="Times New Roman"/>
          <w:sz w:val="24"/>
          <w:szCs w:val="24"/>
        </w:rPr>
        <w:t>Программа стимулирования занятости населения работает в России с 2021 года. Мера  господдержки предусматривает выделение работодателям субсидий за труд</w:t>
      </w:r>
      <w:r>
        <w:rPr>
          <w:rFonts w:ascii="Times New Roman" w:hAnsi="Times New Roman" w:cs="Times New Roman"/>
          <w:sz w:val="24"/>
          <w:szCs w:val="24"/>
        </w:rPr>
        <w:t>оустройство безработных,</w:t>
      </w:r>
      <w:r w:rsidRPr="006E5977">
        <w:rPr>
          <w:rFonts w:ascii="Times New Roman" w:hAnsi="Times New Roman" w:cs="Times New Roman"/>
          <w:sz w:val="24"/>
          <w:szCs w:val="24"/>
        </w:rPr>
        <w:t xml:space="preserve">  молодых сотрудников в  возрасте до 30 лет, беженцев из Луганской и Донецкой Республик, Херсонской и Запорожской областей и Украины,  а также участников специальной военной операции и </w:t>
      </w:r>
      <w:r w:rsidR="001900F3">
        <w:rPr>
          <w:rFonts w:ascii="Times New Roman" w:hAnsi="Times New Roman" w:cs="Times New Roman"/>
          <w:sz w:val="24"/>
          <w:szCs w:val="24"/>
        </w:rPr>
        <w:t>граждан</w:t>
      </w:r>
      <w:r w:rsidR="001E2A27">
        <w:rPr>
          <w:rFonts w:ascii="Times New Roman" w:hAnsi="Times New Roman" w:cs="Times New Roman"/>
          <w:sz w:val="24"/>
          <w:szCs w:val="24"/>
        </w:rPr>
        <w:t>,</w:t>
      </w:r>
      <w:r w:rsidR="001900F3">
        <w:rPr>
          <w:rFonts w:ascii="Times New Roman" w:hAnsi="Times New Roman" w:cs="Times New Roman"/>
          <w:sz w:val="24"/>
          <w:szCs w:val="24"/>
        </w:rPr>
        <w:t xml:space="preserve"> имеющих </w:t>
      </w:r>
      <w:r w:rsidRPr="006E5977">
        <w:rPr>
          <w:rFonts w:ascii="Times New Roman" w:hAnsi="Times New Roman" w:cs="Times New Roman"/>
          <w:sz w:val="24"/>
          <w:szCs w:val="24"/>
        </w:rPr>
        <w:t xml:space="preserve"> </w:t>
      </w:r>
      <w:r w:rsidR="001900F3">
        <w:rPr>
          <w:rFonts w:ascii="Times New Roman" w:hAnsi="Times New Roman" w:cs="Times New Roman"/>
          <w:sz w:val="24"/>
          <w:szCs w:val="24"/>
        </w:rPr>
        <w:t>инвалидность</w:t>
      </w:r>
      <w:r w:rsidRPr="006E5977">
        <w:rPr>
          <w:rFonts w:ascii="Times New Roman" w:hAnsi="Times New Roman" w:cs="Times New Roman"/>
          <w:sz w:val="24"/>
          <w:szCs w:val="24"/>
        </w:rPr>
        <w:t>.</w:t>
      </w:r>
    </w:p>
    <w:p w:rsidR="0099143F" w:rsidRPr="006E5977" w:rsidRDefault="0099143F" w:rsidP="0099143F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5977">
        <w:rPr>
          <w:rFonts w:ascii="Times New Roman" w:hAnsi="Times New Roman" w:cs="Times New Roman"/>
          <w:sz w:val="24"/>
          <w:szCs w:val="24"/>
        </w:rPr>
        <w:t xml:space="preserve">«Работодатели за счет полученных от государства субсидий компенсируют часть расходов на зарплаты новых сотрудников. Отмечу, что на господдержку могут  претендовать юридические лица, индивидуальные предприниматели и некоммерческие организации, не имеющие долгов по заработной плате, налогам, страховым взносам и штрафам», — пояснил управляющий Отделением СФР по Иркутской области </w:t>
      </w:r>
      <w:r w:rsidRPr="001C4C61">
        <w:rPr>
          <w:rFonts w:ascii="Times New Roman" w:hAnsi="Times New Roman" w:cs="Times New Roman"/>
          <w:b/>
          <w:sz w:val="24"/>
          <w:szCs w:val="24"/>
        </w:rPr>
        <w:t>Алексей Макаров</w:t>
      </w:r>
      <w:r w:rsidRPr="006E5977">
        <w:rPr>
          <w:rFonts w:ascii="Times New Roman" w:hAnsi="Times New Roman" w:cs="Times New Roman"/>
          <w:sz w:val="24"/>
          <w:szCs w:val="24"/>
        </w:rPr>
        <w:t>.</w:t>
      </w:r>
    </w:p>
    <w:p w:rsidR="0099143F" w:rsidRPr="005E4858" w:rsidRDefault="0099143F" w:rsidP="0099143F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Субсидия </w:t>
      </w:r>
      <w:r w:rsidRPr="0052445B">
        <w:rPr>
          <w:rFonts w:ascii="Times New Roman" w:hAnsi="Times New Roman" w:cs="Times New Roman"/>
          <w:sz w:val="24"/>
          <w:szCs w:val="24"/>
        </w:rPr>
        <w:t xml:space="preserve">поступает на каждого нанятого работника компании. Она состоит из величины </w:t>
      </w:r>
      <w:r>
        <w:rPr>
          <w:rFonts w:ascii="Times New Roman" w:hAnsi="Times New Roman" w:cs="Times New Roman"/>
          <w:sz w:val="24"/>
          <w:szCs w:val="24"/>
        </w:rPr>
        <w:t xml:space="preserve">одной </w:t>
      </w:r>
      <w:r w:rsidRPr="0052445B">
        <w:rPr>
          <w:rFonts w:ascii="Times New Roman" w:hAnsi="Times New Roman" w:cs="Times New Roman"/>
          <w:sz w:val="24"/>
          <w:szCs w:val="24"/>
        </w:rPr>
        <w:t xml:space="preserve">минимальной заработной платы (на сегодняшний день </w:t>
      </w:r>
      <w:r>
        <w:rPr>
          <w:rFonts w:ascii="Times New Roman" w:hAnsi="Times New Roman" w:cs="Times New Roman"/>
          <w:sz w:val="24"/>
          <w:szCs w:val="24"/>
        </w:rPr>
        <w:t>—</w:t>
      </w:r>
      <w:r w:rsidRPr="0052445B">
        <w:rPr>
          <w:rFonts w:ascii="Times New Roman" w:hAnsi="Times New Roman" w:cs="Times New Roman"/>
          <w:sz w:val="24"/>
          <w:szCs w:val="24"/>
        </w:rPr>
        <w:t xml:space="preserve"> 19 242 рубля) увеличенной </w:t>
      </w:r>
      <w:r>
        <w:rPr>
          <w:rFonts w:ascii="Times New Roman" w:hAnsi="Times New Roman" w:cs="Times New Roman"/>
          <w:sz w:val="24"/>
          <w:szCs w:val="24"/>
        </w:rPr>
        <w:t xml:space="preserve">на районный коэффициент, сумму страховых взносов и количество трудоустроенных. </w:t>
      </w:r>
      <w:r w:rsidRPr="0052445B">
        <w:rPr>
          <w:rFonts w:ascii="Times New Roman" w:hAnsi="Times New Roman" w:cs="Times New Roman"/>
          <w:sz w:val="24"/>
          <w:szCs w:val="24"/>
        </w:rPr>
        <w:t>Средняя компенсация на сотрудника сегодня превышает 50 тыс</w:t>
      </w:r>
      <w:r>
        <w:rPr>
          <w:rFonts w:ascii="Times New Roman" w:hAnsi="Times New Roman" w:cs="Times New Roman"/>
          <w:sz w:val="24"/>
          <w:szCs w:val="24"/>
        </w:rPr>
        <w:t>яч</w:t>
      </w:r>
      <w:r w:rsidRPr="0052445B">
        <w:rPr>
          <w:rFonts w:ascii="Times New Roman" w:hAnsi="Times New Roman" w:cs="Times New Roman"/>
          <w:sz w:val="24"/>
          <w:szCs w:val="24"/>
        </w:rPr>
        <w:t xml:space="preserve"> </w:t>
      </w:r>
      <w:r w:rsidRPr="0052445B">
        <w:rPr>
          <w:rFonts w:ascii="Times New Roman" w:hAnsi="Times New Roman" w:cs="Times New Roman"/>
          <w:sz w:val="24"/>
          <w:szCs w:val="24"/>
        </w:rPr>
        <w:lastRenderedPageBreak/>
        <w:t>рублей. При оформлении на работу граждан с инвалидностью выплата увеличивается до шести МРОТ.</w:t>
      </w:r>
    </w:p>
    <w:p w:rsidR="0099143F" w:rsidRPr="00994FD9" w:rsidRDefault="0099143F" w:rsidP="0099143F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FD9">
        <w:rPr>
          <w:rFonts w:ascii="Times New Roman" w:eastAsia="Times New Roman" w:hAnsi="Times New Roman" w:cs="Times New Roman"/>
          <w:sz w:val="24"/>
          <w:szCs w:val="24"/>
        </w:rPr>
        <w:t>Для получения субсидии компании необходимо через личный кабинет на платформе «Работа в России» подать заявление и указать перечень свободных мест и вакансий, на которые требуются специалисты. Служба занятости поможет в подборе персонала. Через месяц после трудоустройства сотрудника работодатель имеет право подать заявление о предоставлении субсидии через личный кабинет страхователя на сайте Социального фонда России.</w:t>
      </w:r>
    </w:p>
    <w:p w:rsidR="0099143F" w:rsidRPr="00994FD9" w:rsidRDefault="0099143F" w:rsidP="0099143F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4FD9">
        <w:rPr>
          <w:rFonts w:ascii="Times New Roman" w:eastAsia="Times New Roman" w:hAnsi="Times New Roman" w:cs="Times New Roman"/>
          <w:sz w:val="24"/>
          <w:szCs w:val="24"/>
        </w:rPr>
        <w:t xml:space="preserve">Если после проверки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Отделением </w:t>
      </w:r>
      <w:r w:rsidRPr="00994FD9">
        <w:rPr>
          <w:rFonts w:ascii="Times New Roman" w:eastAsia="Times New Roman" w:hAnsi="Times New Roman" w:cs="Times New Roman"/>
          <w:sz w:val="24"/>
          <w:szCs w:val="24"/>
        </w:rPr>
        <w:t xml:space="preserve">СФР по Иркутской области принимается положительное решение о предоставлении субсидии, </w:t>
      </w:r>
      <w:r>
        <w:rPr>
          <w:rFonts w:ascii="Times New Roman" w:eastAsia="Times New Roman" w:hAnsi="Times New Roman" w:cs="Times New Roman"/>
          <w:sz w:val="24"/>
          <w:szCs w:val="24"/>
        </w:rPr>
        <w:t>средства направляются работодателю тремя платежами. Первый</w:t>
      </w:r>
      <w:r w:rsidRPr="00994FD9">
        <w:rPr>
          <w:rFonts w:ascii="Times New Roman" w:eastAsia="Times New Roman" w:hAnsi="Times New Roman" w:cs="Times New Roman"/>
          <w:sz w:val="24"/>
          <w:szCs w:val="24"/>
        </w:rPr>
        <w:t xml:space="preserve"> поступит на лицевой счет работодателя в течение 10 дней после подачи заявления. Второй и третий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—</w:t>
      </w:r>
      <w:r w:rsidRPr="00994FD9">
        <w:rPr>
          <w:rFonts w:ascii="Times New Roman" w:eastAsia="Times New Roman" w:hAnsi="Times New Roman" w:cs="Times New Roman"/>
          <w:sz w:val="24"/>
          <w:szCs w:val="24"/>
        </w:rPr>
        <w:t xml:space="preserve"> выплачиваются по итогам третьего и шестого месяцев </w:t>
      </w:r>
      <w:proofErr w:type="gramStart"/>
      <w:r w:rsidRPr="00994FD9">
        <w:rPr>
          <w:rFonts w:ascii="Times New Roman" w:eastAsia="Times New Roman" w:hAnsi="Times New Roman" w:cs="Times New Roman"/>
          <w:sz w:val="24"/>
          <w:szCs w:val="24"/>
        </w:rPr>
        <w:t>с даты трудоустройства</w:t>
      </w:r>
      <w:proofErr w:type="gramEnd"/>
      <w:r w:rsidRPr="00994FD9">
        <w:rPr>
          <w:rFonts w:ascii="Times New Roman" w:eastAsia="Times New Roman" w:hAnsi="Times New Roman" w:cs="Times New Roman"/>
          <w:sz w:val="24"/>
          <w:szCs w:val="24"/>
        </w:rPr>
        <w:t xml:space="preserve"> сотрудника после проведения проверки.</w:t>
      </w:r>
    </w:p>
    <w:p w:rsidR="006E5977" w:rsidRPr="00AA04A6" w:rsidRDefault="0099143F" w:rsidP="00AA04A6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8E5">
        <w:rPr>
          <w:rFonts w:ascii="Times New Roman" w:hAnsi="Times New Roman" w:cs="Times New Roman"/>
          <w:sz w:val="24"/>
          <w:szCs w:val="24"/>
        </w:rPr>
        <w:t xml:space="preserve">Получить консультацию и задать вопросы о реализации программы субсидирования найма работодатели могут, позвонив в Отделение Социального фонда России по Иркутской области по телефону </w:t>
      </w:r>
      <w:proofErr w:type="gramStart"/>
      <w:r w:rsidRPr="004858E5">
        <w:rPr>
          <w:rFonts w:ascii="Times New Roman" w:hAnsi="Times New Roman" w:cs="Times New Roman"/>
          <w:sz w:val="24"/>
          <w:szCs w:val="24"/>
        </w:rPr>
        <w:t>контакт-центра</w:t>
      </w:r>
      <w:proofErr w:type="gramEnd"/>
      <w:r w:rsidRPr="004858E5">
        <w:rPr>
          <w:rFonts w:ascii="Times New Roman" w:hAnsi="Times New Roman" w:cs="Times New Roman"/>
          <w:sz w:val="24"/>
          <w:szCs w:val="24"/>
        </w:rPr>
        <w:t xml:space="preserve"> для страхователей: 8 (3952) 47-00-00 (доб.1). График работы: понедельник-четверг: с 09:00 до 18:00, пятница: с 09:00 до 16:4</w:t>
      </w:r>
      <w:bookmarkStart w:id="0" w:name="_GoBack"/>
      <w:bookmarkEnd w:id="0"/>
      <w:r w:rsidRPr="004858E5">
        <w:rPr>
          <w:rFonts w:ascii="Times New Roman" w:hAnsi="Times New Roman" w:cs="Times New Roman"/>
          <w:sz w:val="24"/>
          <w:szCs w:val="24"/>
        </w:rPr>
        <w:t>5.</w:t>
      </w:r>
    </w:p>
    <w:sectPr w:rsidR="006E5977" w:rsidRPr="00AA0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alt="Описание: 🤝" style="width:11.95pt;height:11.95pt;visibility:visible;mso-wrap-style:square" o:bullet="t">
        <v:imagedata r:id="rId1" o:title="🤝"/>
      </v:shape>
    </w:pict>
  </w:numPicBullet>
  <w:numPicBullet w:numPicBulletId="1">
    <w:pict>
      <v:shape id="_x0000_i1041" type="#_x0000_t75" alt="Описание: 🔹" style="width:11.95pt;height:11.95pt;visibility:visible;mso-wrap-style:square" o:bullet="t">
        <v:imagedata r:id="rId2" o:title="🔹"/>
      </v:shape>
    </w:pict>
  </w:numPicBullet>
  <w:abstractNum w:abstractNumId="0">
    <w:nsid w:val="21E50F1C"/>
    <w:multiLevelType w:val="multilevel"/>
    <w:tmpl w:val="B7C47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C52713"/>
    <w:multiLevelType w:val="hybridMultilevel"/>
    <w:tmpl w:val="7F7404F0"/>
    <w:lvl w:ilvl="0" w:tplc="BC78BC0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74D0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5E93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75E8F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6201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3A98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3CE2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D28C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5E44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E1A5E7E"/>
    <w:multiLevelType w:val="multilevel"/>
    <w:tmpl w:val="A4B89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FF7C68"/>
    <w:multiLevelType w:val="multilevel"/>
    <w:tmpl w:val="FA264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2E10C6"/>
    <w:multiLevelType w:val="hybridMultilevel"/>
    <w:tmpl w:val="3634EE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653C7279"/>
    <w:multiLevelType w:val="hybridMultilevel"/>
    <w:tmpl w:val="C03AE5DE"/>
    <w:lvl w:ilvl="0" w:tplc="023AB89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049F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B41C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C004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FA0F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B071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A021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CE01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C2CD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72D1012A"/>
    <w:multiLevelType w:val="multilevel"/>
    <w:tmpl w:val="A434FA7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>
    <w:nsid w:val="73A30939"/>
    <w:multiLevelType w:val="hybridMultilevel"/>
    <w:tmpl w:val="F6E8B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55D"/>
    <w:rsid w:val="00001234"/>
    <w:rsid w:val="00005167"/>
    <w:rsid w:val="00005E31"/>
    <w:rsid w:val="0002327D"/>
    <w:rsid w:val="00036156"/>
    <w:rsid w:val="00074167"/>
    <w:rsid w:val="00076005"/>
    <w:rsid w:val="00076221"/>
    <w:rsid w:val="000D638A"/>
    <w:rsid w:val="00101CDC"/>
    <w:rsid w:val="00122CB4"/>
    <w:rsid w:val="00135A4A"/>
    <w:rsid w:val="00136B82"/>
    <w:rsid w:val="00146AD6"/>
    <w:rsid w:val="0017222C"/>
    <w:rsid w:val="001900F3"/>
    <w:rsid w:val="001913F2"/>
    <w:rsid w:val="001A1CE4"/>
    <w:rsid w:val="001E2A27"/>
    <w:rsid w:val="00230691"/>
    <w:rsid w:val="00257A53"/>
    <w:rsid w:val="002662EB"/>
    <w:rsid w:val="00276CA1"/>
    <w:rsid w:val="00292B11"/>
    <w:rsid w:val="002965DC"/>
    <w:rsid w:val="002C5845"/>
    <w:rsid w:val="002C7C59"/>
    <w:rsid w:val="002D04D3"/>
    <w:rsid w:val="002E07BC"/>
    <w:rsid w:val="002E0C19"/>
    <w:rsid w:val="002F2624"/>
    <w:rsid w:val="00333E79"/>
    <w:rsid w:val="00355B5F"/>
    <w:rsid w:val="00373E8A"/>
    <w:rsid w:val="00394546"/>
    <w:rsid w:val="003C6959"/>
    <w:rsid w:val="003D0956"/>
    <w:rsid w:val="003D355D"/>
    <w:rsid w:val="003E568D"/>
    <w:rsid w:val="0042392A"/>
    <w:rsid w:val="00446112"/>
    <w:rsid w:val="00457D8E"/>
    <w:rsid w:val="00461756"/>
    <w:rsid w:val="004858E5"/>
    <w:rsid w:val="004A1F56"/>
    <w:rsid w:val="004B13D6"/>
    <w:rsid w:val="004D6632"/>
    <w:rsid w:val="004E7392"/>
    <w:rsid w:val="004F4D4C"/>
    <w:rsid w:val="0050100D"/>
    <w:rsid w:val="00527511"/>
    <w:rsid w:val="00557F67"/>
    <w:rsid w:val="00587BE0"/>
    <w:rsid w:val="005A72FC"/>
    <w:rsid w:val="005C21F0"/>
    <w:rsid w:val="005C5180"/>
    <w:rsid w:val="005E05C1"/>
    <w:rsid w:val="005E4858"/>
    <w:rsid w:val="00614220"/>
    <w:rsid w:val="00660F7A"/>
    <w:rsid w:val="0066716E"/>
    <w:rsid w:val="006B5F9F"/>
    <w:rsid w:val="006D2ED7"/>
    <w:rsid w:val="006E5977"/>
    <w:rsid w:val="0070052B"/>
    <w:rsid w:val="00702B57"/>
    <w:rsid w:val="00744607"/>
    <w:rsid w:val="0074496A"/>
    <w:rsid w:val="00755EF5"/>
    <w:rsid w:val="007639F5"/>
    <w:rsid w:val="007653C8"/>
    <w:rsid w:val="007B2232"/>
    <w:rsid w:val="007C3F94"/>
    <w:rsid w:val="007D4CE1"/>
    <w:rsid w:val="007F1F56"/>
    <w:rsid w:val="00805EBF"/>
    <w:rsid w:val="00815FE7"/>
    <w:rsid w:val="00851EC8"/>
    <w:rsid w:val="00860A2B"/>
    <w:rsid w:val="00884ABE"/>
    <w:rsid w:val="00891F2B"/>
    <w:rsid w:val="008A09AE"/>
    <w:rsid w:val="008A4542"/>
    <w:rsid w:val="008B345B"/>
    <w:rsid w:val="008B5EB8"/>
    <w:rsid w:val="008E5952"/>
    <w:rsid w:val="008F3C82"/>
    <w:rsid w:val="009240DC"/>
    <w:rsid w:val="00944E1A"/>
    <w:rsid w:val="009477EE"/>
    <w:rsid w:val="009636AA"/>
    <w:rsid w:val="00965D4E"/>
    <w:rsid w:val="0099143F"/>
    <w:rsid w:val="00994FD9"/>
    <w:rsid w:val="009E68F6"/>
    <w:rsid w:val="009F0779"/>
    <w:rsid w:val="00AA04A6"/>
    <w:rsid w:val="00AB5886"/>
    <w:rsid w:val="00AB6096"/>
    <w:rsid w:val="00AE3E84"/>
    <w:rsid w:val="00AF5723"/>
    <w:rsid w:val="00B060C2"/>
    <w:rsid w:val="00B24403"/>
    <w:rsid w:val="00B3180C"/>
    <w:rsid w:val="00B53651"/>
    <w:rsid w:val="00BC3DF8"/>
    <w:rsid w:val="00BF144E"/>
    <w:rsid w:val="00C027E9"/>
    <w:rsid w:val="00C02977"/>
    <w:rsid w:val="00C0539B"/>
    <w:rsid w:val="00C3460E"/>
    <w:rsid w:val="00C36D9D"/>
    <w:rsid w:val="00C53594"/>
    <w:rsid w:val="00C7148F"/>
    <w:rsid w:val="00C933E7"/>
    <w:rsid w:val="00C93575"/>
    <w:rsid w:val="00CC6423"/>
    <w:rsid w:val="00CD1BC6"/>
    <w:rsid w:val="00D16980"/>
    <w:rsid w:val="00D261BB"/>
    <w:rsid w:val="00D35253"/>
    <w:rsid w:val="00D5791C"/>
    <w:rsid w:val="00D65AD1"/>
    <w:rsid w:val="00D8457D"/>
    <w:rsid w:val="00DA3B3C"/>
    <w:rsid w:val="00DC33AB"/>
    <w:rsid w:val="00DF3BF6"/>
    <w:rsid w:val="00DF6F35"/>
    <w:rsid w:val="00E328E7"/>
    <w:rsid w:val="00E35B1A"/>
    <w:rsid w:val="00E43D37"/>
    <w:rsid w:val="00E45D64"/>
    <w:rsid w:val="00E46819"/>
    <w:rsid w:val="00ED09C8"/>
    <w:rsid w:val="00F22E16"/>
    <w:rsid w:val="00F31B5C"/>
    <w:rsid w:val="00F970BB"/>
    <w:rsid w:val="00F97F2F"/>
    <w:rsid w:val="00FD04D5"/>
    <w:rsid w:val="00FE11D5"/>
    <w:rsid w:val="00FE4470"/>
    <w:rsid w:val="00FE5CA1"/>
    <w:rsid w:val="00FF30AE"/>
    <w:rsid w:val="00FF5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95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6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C6959"/>
    <w:rPr>
      <w:b/>
      <w:bCs/>
    </w:rPr>
  </w:style>
  <w:style w:type="character" w:styleId="a5">
    <w:name w:val="Emphasis"/>
    <w:basedOn w:val="a0"/>
    <w:uiPriority w:val="20"/>
    <w:qFormat/>
    <w:rsid w:val="00FF30AE"/>
    <w:rPr>
      <w:i/>
      <w:iCs/>
    </w:rPr>
  </w:style>
  <w:style w:type="character" w:styleId="a6">
    <w:name w:val="Hyperlink"/>
    <w:basedOn w:val="a0"/>
    <w:uiPriority w:val="99"/>
    <w:unhideWhenUsed/>
    <w:rsid w:val="004A1F5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01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100D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C346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95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6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C6959"/>
    <w:rPr>
      <w:b/>
      <w:bCs/>
    </w:rPr>
  </w:style>
  <w:style w:type="character" w:styleId="a5">
    <w:name w:val="Emphasis"/>
    <w:basedOn w:val="a0"/>
    <w:uiPriority w:val="20"/>
    <w:qFormat/>
    <w:rsid w:val="00FF30AE"/>
    <w:rPr>
      <w:i/>
      <w:iCs/>
    </w:rPr>
  </w:style>
  <w:style w:type="character" w:styleId="a6">
    <w:name w:val="Hyperlink"/>
    <w:basedOn w:val="a0"/>
    <w:uiPriority w:val="99"/>
    <w:unhideWhenUsed/>
    <w:rsid w:val="004A1F5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01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100D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C346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88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1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5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95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7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1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07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87182-B91B-4B97-A1D2-5A89984EE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Кожевникова Анна Валерьевна</dc:creator>
  <cp:keywords/>
  <dc:description/>
  <cp:lastModifiedBy>Кожевникова Анна Валерьевна</cp:lastModifiedBy>
  <cp:revision>18</cp:revision>
  <dcterms:created xsi:type="dcterms:W3CDTF">2024-11-19T06:41:00Z</dcterms:created>
  <dcterms:modified xsi:type="dcterms:W3CDTF">2024-11-25T01:34:00Z</dcterms:modified>
</cp:coreProperties>
</file>